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214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75"/>
        <w:gridCol w:w="4190"/>
        <w:gridCol w:w="4190"/>
        <w:gridCol w:w="4190"/>
        <w:gridCol w:w="3632"/>
        <w:gridCol w:w="3632"/>
      </w:tblGrid>
      <w:tr w:rsidR="00183F29" w:rsidRPr="00AD747D" w14:paraId="27DBEC8D" w14:textId="77777777" w:rsidTr="00183F29">
        <w:tc>
          <w:tcPr>
            <w:tcW w:w="1596" w:type="dxa"/>
          </w:tcPr>
          <w:p w14:paraId="04A67F90" w14:textId="214F8B72" w:rsidR="009F1432" w:rsidRPr="00AD747D" w:rsidRDefault="009F1432" w:rsidP="009F1432">
            <w:pPr>
              <w:rPr>
                <w:sz w:val="24"/>
                <w:szCs w:val="24"/>
              </w:rPr>
            </w:pPr>
            <w:r w:rsidRPr="00AD747D">
              <w:rPr>
                <w:sz w:val="24"/>
                <w:szCs w:val="24"/>
              </w:rPr>
              <w:t>Axes</w:t>
            </w:r>
          </w:p>
        </w:tc>
        <w:tc>
          <w:tcPr>
            <w:tcW w:w="4253" w:type="dxa"/>
          </w:tcPr>
          <w:p w14:paraId="659FB969" w14:textId="77777777" w:rsidR="00A85D2E" w:rsidRPr="00AD747D" w:rsidRDefault="009F1432" w:rsidP="009F1432">
            <w:pPr>
              <w:rPr>
                <w:sz w:val="24"/>
                <w:szCs w:val="24"/>
              </w:rPr>
            </w:pPr>
            <w:r w:rsidRPr="00AD747D">
              <w:rPr>
                <w:sz w:val="24"/>
                <w:szCs w:val="24"/>
              </w:rPr>
              <w:t>Objets d’études associés</w:t>
            </w:r>
          </w:p>
          <w:p w14:paraId="027862B3" w14:textId="5770F30A" w:rsidR="009F1432" w:rsidRPr="00AD747D" w:rsidRDefault="00C111D4" w:rsidP="009F1432">
            <w:pPr>
              <w:rPr>
                <w:sz w:val="24"/>
                <w:szCs w:val="24"/>
              </w:rPr>
            </w:pPr>
            <w:r w:rsidRPr="00954697">
              <w:rPr>
                <w:rFonts w:ascii="Segoe UI Symbol" w:hAnsi="Segoe UI Symbol" w:cs="Segoe UI Symbol"/>
                <w:b/>
                <w:color w:val="002060"/>
                <w:sz w:val="24"/>
                <w:szCs w:val="24"/>
              </w:rPr>
              <w:t>➜</w:t>
            </w:r>
            <w:r>
              <w:rPr>
                <w:rFonts w:ascii="Segoe UI Symbol" w:hAnsi="Segoe UI Symbol" w:cs="Segoe UI Symbol"/>
                <w:b/>
                <w:color w:val="002060"/>
                <w:sz w:val="24"/>
                <w:szCs w:val="24"/>
              </w:rPr>
              <w:t xml:space="preserve"> </w:t>
            </w:r>
            <w:r w:rsidR="00A85D2E" w:rsidRPr="00AD747D">
              <w:rPr>
                <w:b/>
                <w:color w:val="002060"/>
                <w:sz w:val="24"/>
                <w:szCs w:val="24"/>
              </w:rPr>
              <w:t>A</w:t>
            </w:r>
            <w:r w:rsidR="009F1432" w:rsidRPr="00AD747D">
              <w:rPr>
                <w:b/>
                <w:color w:val="002060"/>
                <w:sz w:val="24"/>
                <w:szCs w:val="24"/>
              </w:rPr>
              <w:t>vant 4 ans</w:t>
            </w:r>
          </w:p>
        </w:tc>
        <w:tc>
          <w:tcPr>
            <w:tcW w:w="4253" w:type="dxa"/>
          </w:tcPr>
          <w:p w14:paraId="77B3B101" w14:textId="77777777" w:rsidR="00072F7B" w:rsidRPr="00AD747D" w:rsidRDefault="009F1432" w:rsidP="009F1432">
            <w:pPr>
              <w:rPr>
                <w:sz w:val="24"/>
                <w:szCs w:val="24"/>
              </w:rPr>
            </w:pPr>
            <w:r w:rsidRPr="00AD747D">
              <w:rPr>
                <w:sz w:val="24"/>
                <w:szCs w:val="24"/>
              </w:rPr>
              <w:t>Objets d’études associés</w:t>
            </w:r>
          </w:p>
          <w:p w14:paraId="5F6F2705" w14:textId="0A7EF166" w:rsidR="009F1432" w:rsidRPr="00AD747D" w:rsidRDefault="00C111D4" w:rsidP="009F1432">
            <w:pPr>
              <w:rPr>
                <w:sz w:val="24"/>
                <w:szCs w:val="24"/>
              </w:rPr>
            </w:pPr>
            <w:r w:rsidRPr="00954697">
              <w:rPr>
                <w:rFonts w:ascii="Segoe UI Symbol" w:hAnsi="Segoe UI Symbol" w:cs="Segoe UI Symbol"/>
                <w:b/>
                <w:color w:val="002060"/>
                <w:sz w:val="24"/>
                <w:szCs w:val="24"/>
              </w:rPr>
              <w:t>➜</w:t>
            </w:r>
            <w:r>
              <w:rPr>
                <w:rFonts w:ascii="Segoe UI Symbol" w:hAnsi="Segoe UI Symbol" w:cs="Segoe UI Symbol"/>
                <w:b/>
                <w:color w:val="002060"/>
                <w:sz w:val="24"/>
                <w:szCs w:val="24"/>
              </w:rPr>
              <w:t xml:space="preserve"> </w:t>
            </w:r>
            <w:r w:rsidR="00072F7B" w:rsidRPr="00AD747D">
              <w:rPr>
                <w:b/>
                <w:color w:val="002060"/>
                <w:sz w:val="24"/>
                <w:szCs w:val="24"/>
              </w:rPr>
              <w:t>À</w:t>
            </w:r>
            <w:r w:rsidR="00072F7B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072F7B" w:rsidRPr="00AD747D">
              <w:rPr>
                <w:b/>
                <w:color w:val="002060"/>
                <w:sz w:val="24"/>
                <w:szCs w:val="24"/>
              </w:rPr>
              <w:t>partir</w:t>
            </w:r>
            <w:r w:rsidR="00072F7B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072F7B" w:rsidRPr="00AD747D">
              <w:rPr>
                <w:b/>
                <w:color w:val="002060"/>
                <w:sz w:val="24"/>
                <w:szCs w:val="24"/>
              </w:rPr>
              <w:t>de</w:t>
            </w:r>
            <w:r w:rsidR="00072F7B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072F7B" w:rsidRPr="00AD747D">
              <w:rPr>
                <w:b/>
                <w:color w:val="002060"/>
                <w:sz w:val="24"/>
                <w:szCs w:val="24"/>
              </w:rPr>
              <w:t>4</w:t>
            </w:r>
            <w:r w:rsidR="00072F7B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072F7B" w:rsidRPr="00AD747D">
              <w:rPr>
                <w:b/>
                <w:color w:val="002060"/>
                <w:sz w:val="24"/>
                <w:szCs w:val="24"/>
              </w:rPr>
              <w:t>ans</w:t>
            </w:r>
            <w:r w:rsidR="00072F7B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072F7B" w:rsidRPr="00AD747D">
              <w:rPr>
                <w:b/>
                <w:color w:val="002060"/>
                <w:sz w:val="24"/>
                <w:szCs w:val="24"/>
              </w:rPr>
              <w:t>ou</w:t>
            </w:r>
            <w:r w:rsidR="00072F7B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072F7B" w:rsidRPr="00AD747D">
              <w:rPr>
                <w:b/>
                <w:color w:val="002060"/>
                <w:sz w:val="24"/>
                <w:szCs w:val="24"/>
              </w:rPr>
              <w:t xml:space="preserve">dès que les apprentissages précédents ont pu être </w:t>
            </w:r>
            <w:r w:rsidR="00072F7B" w:rsidRPr="00AD747D">
              <w:rPr>
                <w:b/>
                <w:color w:val="002060"/>
                <w:spacing w:val="-2"/>
                <w:sz w:val="24"/>
                <w:szCs w:val="24"/>
              </w:rPr>
              <w:t>observés</w:t>
            </w:r>
          </w:p>
        </w:tc>
        <w:tc>
          <w:tcPr>
            <w:tcW w:w="4253" w:type="dxa"/>
          </w:tcPr>
          <w:p w14:paraId="2A420F03" w14:textId="77777777" w:rsidR="009F1432" w:rsidRPr="00AD747D" w:rsidRDefault="009F1432" w:rsidP="009F1432">
            <w:pPr>
              <w:rPr>
                <w:sz w:val="24"/>
                <w:szCs w:val="24"/>
              </w:rPr>
            </w:pPr>
            <w:r w:rsidRPr="00AD747D">
              <w:rPr>
                <w:sz w:val="24"/>
                <w:szCs w:val="24"/>
              </w:rPr>
              <w:t>Objets d’études associés</w:t>
            </w:r>
          </w:p>
          <w:p w14:paraId="4638DB49" w14:textId="746ED910" w:rsidR="00BE6DB2" w:rsidRPr="00AD747D" w:rsidRDefault="00C111D4" w:rsidP="009F1432">
            <w:pPr>
              <w:rPr>
                <w:sz w:val="24"/>
                <w:szCs w:val="24"/>
              </w:rPr>
            </w:pPr>
            <w:r w:rsidRPr="00954697">
              <w:rPr>
                <w:rFonts w:ascii="Segoe UI Symbol" w:hAnsi="Segoe UI Symbol" w:cs="Segoe UI Symbol"/>
                <w:b/>
                <w:color w:val="002060"/>
                <w:sz w:val="24"/>
                <w:szCs w:val="24"/>
              </w:rPr>
              <w:t>➜</w:t>
            </w:r>
            <w:r>
              <w:rPr>
                <w:rFonts w:ascii="Segoe UI Symbol" w:hAnsi="Segoe UI Symbol" w:cs="Segoe UI Symbol"/>
                <w:b/>
                <w:color w:val="002060"/>
                <w:sz w:val="24"/>
                <w:szCs w:val="24"/>
              </w:rPr>
              <w:t xml:space="preserve"> </w:t>
            </w:r>
            <w:r w:rsidR="00BE6DB2" w:rsidRPr="00AD747D">
              <w:rPr>
                <w:b/>
                <w:color w:val="002060"/>
                <w:sz w:val="24"/>
                <w:szCs w:val="24"/>
              </w:rPr>
              <w:t>À</w:t>
            </w:r>
            <w:r w:rsidR="00BE6DB2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BE6DB2" w:rsidRPr="00AD747D">
              <w:rPr>
                <w:b/>
                <w:color w:val="002060"/>
                <w:sz w:val="24"/>
                <w:szCs w:val="24"/>
              </w:rPr>
              <w:t>partir</w:t>
            </w:r>
            <w:r w:rsidR="00BE6DB2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BE6DB2" w:rsidRPr="00AD747D">
              <w:rPr>
                <w:b/>
                <w:color w:val="002060"/>
                <w:sz w:val="24"/>
                <w:szCs w:val="24"/>
              </w:rPr>
              <w:t>de</w:t>
            </w:r>
            <w:r w:rsidR="00BE6DB2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BE6DB2" w:rsidRPr="00AD747D">
              <w:rPr>
                <w:b/>
                <w:color w:val="002060"/>
                <w:sz w:val="24"/>
                <w:szCs w:val="24"/>
              </w:rPr>
              <w:t>5</w:t>
            </w:r>
            <w:r w:rsidR="00BE6DB2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BE6DB2" w:rsidRPr="00AD747D">
              <w:rPr>
                <w:b/>
                <w:color w:val="002060"/>
                <w:sz w:val="24"/>
                <w:szCs w:val="24"/>
              </w:rPr>
              <w:t>ans</w:t>
            </w:r>
            <w:r w:rsidR="00BE6DB2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BE6DB2" w:rsidRPr="00AD747D">
              <w:rPr>
                <w:b/>
                <w:color w:val="002060"/>
                <w:sz w:val="24"/>
                <w:szCs w:val="24"/>
              </w:rPr>
              <w:t>ou</w:t>
            </w:r>
            <w:r w:rsidR="00BE6DB2" w:rsidRPr="00AD747D">
              <w:rPr>
                <w:b/>
                <w:color w:val="002060"/>
                <w:spacing w:val="-6"/>
                <w:sz w:val="24"/>
                <w:szCs w:val="24"/>
              </w:rPr>
              <w:t xml:space="preserve"> </w:t>
            </w:r>
            <w:r w:rsidR="00BE6DB2" w:rsidRPr="00AD747D">
              <w:rPr>
                <w:b/>
                <w:color w:val="002060"/>
                <w:sz w:val="24"/>
                <w:szCs w:val="24"/>
              </w:rPr>
              <w:t xml:space="preserve">dès que les apprentissages précédents ont pu être </w:t>
            </w:r>
            <w:r w:rsidR="00BE6DB2" w:rsidRPr="00AD747D">
              <w:rPr>
                <w:b/>
                <w:color w:val="002060"/>
                <w:spacing w:val="-2"/>
                <w:sz w:val="24"/>
                <w:szCs w:val="24"/>
              </w:rPr>
              <w:t>observés</w:t>
            </w:r>
          </w:p>
        </w:tc>
        <w:tc>
          <w:tcPr>
            <w:tcW w:w="3686" w:type="dxa"/>
          </w:tcPr>
          <w:p w14:paraId="0E4162A7" w14:textId="0BC81BCE" w:rsidR="009F1432" w:rsidRPr="00AD747D" w:rsidRDefault="009F1432" w:rsidP="009F1432">
            <w:pPr>
              <w:rPr>
                <w:sz w:val="24"/>
                <w:szCs w:val="24"/>
              </w:rPr>
            </w:pPr>
            <w:r w:rsidRPr="00476CD0">
              <w:rPr>
                <w:b/>
                <w:bCs/>
                <w:color w:val="3A7C22" w:themeColor="accent6" w:themeShade="BF"/>
                <w:sz w:val="24"/>
                <w:szCs w:val="24"/>
              </w:rPr>
              <w:t>Ce que nous faisons déjà</w:t>
            </w:r>
          </w:p>
        </w:tc>
        <w:tc>
          <w:tcPr>
            <w:tcW w:w="3686" w:type="dxa"/>
          </w:tcPr>
          <w:p w14:paraId="7D72600E" w14:textId="16DF618A" w:rsidR="009F1432" w:rsidRPr="00AD747D" w:rsidRDefault="009F1432" w:rsidP="009F1432">
            <w:pPr>
              <w:rPr>
                <w:sz w:val="24"/>
                <w:szCs w:val="24"/>
              </w:rPr>
            </w:pPr>
            <w:r w:rsidRPr="00476CD0">
              <w:rPr>
                <w:b/>
                <w:bCs/>
                <w:color w:val="FFC000"/>
                <w:sz w:val="24"/>
                <w:szCs w:val="24"/>
              </w:rPr>
              <w:t>Ce que nous pourrions faire</w:t>
            </w:r>
          </w:p>
        </w:tc>
      </w:tr>
      <w:tr w:rsidR="008E209C" w:rsidRPr="00AD747D" w14:paraId="229561B5" w14:textId="77777777" w:rsidTr="00183F29">
        <w:tc>
          <w:tcPr>
            <w:tcW w:w="1596" w:type="dxa"/>
          </w:tcPr>
          <w:p w14:paraId="3B0EB39E" w14:textId="056D9B9B" w:rsidR="009F1432" w:rsidRPr="00AD747D" w:rsidRDefault="009F1432">
            <w:pPr>
              <w:rPr>
                <w:color w:val="002060"/>
                <w:sz w:val="24"/>
                <w:szCs w:val="24"/>
              </w:rPr>
            </w:pPr>
            <w:r w:rsidRPr="00AD747D">
              <w:rPr>
                <w:b/>
                <w:color w:val="002060"/>
                <w:sz w:val="24"/>
                <w:szCs w:val="24"/>
              </w:rPr>
              <w:t>Se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connaître,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vivre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et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grandir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avec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son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pacing w:val="-2"/>
                <w:sz w:val="24"/>
                <w:szCs w:val="24"/>
              </w:rPr>
              <w:t>corps</w:t>
            </w:r>
          </w:p>
        </w:tc>
        <w:tc>
          <w:tcPr>
            <w:tcW w:w="4253" w:type="dxa"/>
          </w:tcPr>
          <w:p w14:paraId="4DB6F610" w14:textId="11321AFC" w:rsidR="009F1432" w:rsidRPr="00AD747D" w:rsidRDefault="009F1432">
            <w:pPr>
              <w:rPr>
                <w:i/>
                <w:color w:val="002060"/>
                <w:sz w:val="24"/>
                <w:szCs w:val="24"/>
              </w:rPr>
            </w:pPr>
            <w:r w:rsidRPr="00AD747D">
              <w:rPr>
                <w:i/>
                <w:color w:val="002060"/>
                <w:sz w:val="24"/>
                <w:szCs w:val="24"/>
              </w:rPr>
              <w:t>Connaître</w:t>
            </w:r>
            <w:r w:rsidRPr="00AD747D">
              <w:rPr>
                <w:i/>
                <w:color w:val="002060"/>
                <w:spacing w:val="-6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son</w:t>
            </w:r>
            <w:r w:rsidRPr="00AD747D">
              <w:rPr>
                <w:i/>
                <w:color w:val="002060"/>
                <w:spacing w:val="-6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corps</w:t>
            </w:r>
            <w:r w:rsidRPr="00AD747D">
              <w:rPr>
                <w:i/>
                <w:color w:val="002060"/>
                <w:spacing w:val="-6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et</w:t>
            </w:r>
            <w:r w:rsidRPr="00AD747D">
              <w:rPr>
                <w:i/>
                <w:color w:val="002060"/>
                <w:spacing w:val="-6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comprendre</w:t>
            </w:r>
            <w:r w:rsidRPr="00AD747D">
              <w:rPr>
                <w:i/>
                <w:color w:val="002060"/>
                <w:spacing w:val="-6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ce</w:t>
            </w:r>
            <w:r w:rsidRPr="00AD747D">
              <w:rPr>
                <w:i/>
                <w:color w:val="002060"/>
                <w:spacing w:val="-6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qu’est</w:t>
            </w:r>
            <w:r w:rsidRPr="00AD747D">
              <w:rPr>
                <w:i/>
                <w:color w:val="002060"/>
                <w:spacing w:val="-6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l’intimité.</w:t>
            </w:r>
          </w:p>
          <w:p w14:paraId="7F0AA01F" w14:textId="1F57ACC3" w:rsidR="009F1432" w:rsidRPr="00AD747D" w:rsidRDefault="009F1432" w:rsidP="00744E83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ind w:left="203" w:hanging="124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Nommer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les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différentes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parties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du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 xml:space="preserve"> corps.</w:t>
            </w:r>
          </w:p>
          <w:p w14:paraId="55ADBD12" w14:textId="008903E5" w:rsidR="009F1432" w:rsidRPr="00AD747D" w:rsidRDefault="009F1432" w:rsidP="00744E83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ind w:right="206"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Prendre conscience de ce qu’est l’intimité</w:t>
            </w:r>
            <w:r w:rsidRPr="00AD747D">
              <w:rPr>
                <w:rFonts w:asciiTheme="minorHAnsi" w:hAnsiTheme="minorHAnsi"/>
                <w:color w:val="002060"/>
                <w:spacing w:val="-25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:</w:t>
            </w:r>
            <w:r w:rsidRPr="00AD747D">
              <w:rPr>
                <w:rFonts w:asciiTheme="minorHAnsi" w:hAnsiTheme="minorHAnsi"/>
                <w:color w:val="002060"/>
                <w:spacing w:val="-9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les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parties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intimes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du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corps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;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les espaces d’intimité ; les mots, les gestes et les conduites associés.</w:t>
            </w:r>
          </w:p>
          <w:p w14:paraId="323FB564" w14:textId="7A4E6762" w:rsidR="009F1432" w:rsidRPr="00AD747D" w:rsidRDefault="009F1432" w:rsidP="00744E83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ind w:left="203" w:hanging="124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Développer</w:t>
            </w:r>
            <w:r w:rsidRPr="00AD747D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sa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connaissance</w:t>
            </w:r>
            <w:r w:rsidRPr="00AD747D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  <w:spacing w:val="-4"/>
              </w:rPr>
              <w:t>soi.</w:t>
            </w:r>
          </w:p>
          <w:p w14:paraId="3E0D786F" w14:textId="3575BD36" w:rsidR="009F1432" w:rsidRPr="00AD747D" w:rsidRDefault="009F1432" w:rsidP="00744E83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after="120"/>
              <w:ind w:left="204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AD747D">
              <w:rPr>
                <w:rFonts w:asciiTheme="minorHAnsi" w:hAnsiTheme="minorHAnsi"/>
                <w:color w:val="002060"/>
              </w:rPr>
              <w:t>Identifier les espaces où chacune et chacun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a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droit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à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son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intimité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par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rapport aux adultes et aux autres élèves.</w:t>
            </w:r>
          </w:p>
        </w:tc>
        <w:tc>
          <w:tcPr>
            <w:tcW w:w="4253" w:type="dxa"/>
          </w:tcPr>
          <w:p w14:paraId="58743727" w14:textId="77777777" w:rsidR="009F1432" w:rsidRPr="00AD747D" w:rsidRDefault="0038210A">
            <w:pPr>
              <w:rPr>
                <w:i/>
                <w:color w:val="002060"/>
                <w:sz w:val="24"/>
                <w:szCs w:val="24"/>
              </w:rPr>
            </w:pPr>
            <w:r w:rsidRPr="00AD747D">
              <w:rPr>
                <w:i/>
                <w:color w:val="002060"/>
                <w:sz w:val="24"/>
                <w:szCs w:val="24"/>
              </w:rPr>
              <w:t>Connaître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son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corps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et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identifier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des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émotions.</w:t>
            </w:r>
          </w:p>
          <w:p w14:paraId="353DC718" w14:textId="77777777" w:rsidR="00670ED5" w:rsidRPr="00AD747D" w:rsidRDefault="00670ED5" w:rsidP="00744E83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ind w:left="203" w:hanging="124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Nommer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les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différentes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parties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du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 xml:space="preserve"> corps.</w:t>
            </w:r>
          </w:p>
          <w:p w14:paraId="017C463F" w14:textId="77777777" w:rsidR="00670ED5" w:rsidRPr="00AD747D" w:rsidRDefault="00670ED5" w:rsidP="00914082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ind w:right="208"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Découvrir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qu’est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une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grossesse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et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 xml:space="preserve">la 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>naissance.</w:t>
            </w:r>
          </w:p>
          <w:p w14:paraId="25D21178" w14:textId="1125F010" w:rsidR="00082A33" w:rsidRPr="00AD747D" w:rsidRDefault="00670ED5" w:rsidP="00744E83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ind w:right="389" w:firstLine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AD747D">
              <w:rPr>
                <w:rFonts w:asciiTheme="minorHAnsi" w:hAnsiTheme="minorHAnsi"/>
                <w:color w:val="002060"/>
              </w:rPr>
              <w:t>Découvrir et identifier ses émotions (quatre des émotions de base : joie, tristesse, peur, colère), ses sentiments et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les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reconnaître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quand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on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les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ressent.</w:t>
            </w:r>
          </w:p>
        </w:tc>
        <w:tc>
          <w:tcPr>
            <w:tcW w:w="4253" w:type="dxa"/>
          </w:tcPr>
          <w:p w14:paraId="6EF76E50" w14:textId="77777777" w:rsidR="009F1432" w:rsidRPr="00AD747D" w:rsidRDefault="009B6FFD">
            <w:pPr>
              <w:rPr>
                <w:i/>
                <w:color w:val="002060"/>
                <w:sz w:val="24"/>
                <w:szCs w:val="24"/>
              </w:rPr>
            </w:pPr>
            <w:r w:rsidRPr="00AD747D">
              <w:rPr>
                <w:i/>
                <w:color w:val="002060"/>
                <w:sz w:val="24"/>
                <w:szCs w:val="24"/>
              </w:rPr>
              <w:t>Connaître</w:t>
            </w:r>
            <w:r w:rsidRPr="00AD747D">
              <w:rPr>
                <w:i/>
                <w:color w:val="002060"/>
                <w:spacing w:val="-5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son</w:t>
            </w:r>
            <w:r w:rsidRPr="00AD747D">
              <w:rPr>
                <w:i/>
                <w:color w:val="002060"/>
                <w:spacing w:val="-5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corps,</w:t>
            </w:r>
            <w:r w:rsidRPr="00AD747D">
              <w:rPr>
                <w:i/>
                <w:color w:val="002060"/>
                <w:spacing w:val="-5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ses</w:t>
            </w:r>
            <w:r w:rsidRPr="00AD747D">
              <w:rPr>
                <w:i/>
                <w:color w:val="002060"/>
                <w:spacing w:val="-5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sensations</w:t>
            </w:r>
            <w:r w:rsidRPr="00AD747D">
              <w:rPr>
                <w:i/>
                <w:color w:val="002060"/>
                <w:spacing w:val="-5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et</w:t>
            </w:r>
            <w:r w:rsidRPr="00AD747D">
              <w:rPr>
                <w:i/>
                <w:color w:val="002060"/>
                <w:spacing w:val="-5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ses</w:t>
            </w:r>
            <w:r w:rsidRPr="00AD747D">
              <w:rPr>
                <w:i/>
                <w:color w:val="002060"/>
                <w:spacing w:val="-5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émotions.</w:t>
            </w:r>
          </w:p>
          <w:p w14:paraId="758F5054" w14:textId="77777777" w:rsidR="00172B08" w:rsidRPr="00AD747D" w:rsidRDefault="00172B08" w:rsidP="00744E83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ind w:right="501" w:firstLine="0"/>
              <w:jc w:val="both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Identifier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ses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émotions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et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sentiments et celles des autres.</w:t>
            </w:r>
          </w:p>
          <w:p w14:paraId="13404F86" w14:textId="77777777" w:rsidR="00172B08" w:rsidRPr="00AD747D" w:rsidRDefault="00172B08" w:rsidP="00914082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ind w:right="139" w:firstLine="0"/>
              <w:jc w:val="both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Prendre</w:t>
            </w:r>
            <w:r w:rsidRPr="00AD747D">
              <w:rPr>
                <w:rFonts w:asciiTheme="minorHAnsi" w:hAnsiTheme="minorHAnsi"/>
                <w:color w:val="002060"/>
                <w:spacing w:val="-1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conscience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la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différence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 sensations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selon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les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personnes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et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du</w:t>
            </w:r>
            <w:r w:rsidRPr="00AD747D">
              <w:rPr>
                <w:rFonts w:asciiTheme="minorHAnsi" w:hAnsiTheme="minorHAnsi"/>
                <w:color w:val="002060"/>
                <w:spacing w:val="-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fait qu’un</w:t>
            </w:r>
            <w:r w:rsidRPr="00AD747D">
              <w:rPr>
                <w:rFonts w:asciiTheme="minorHAnsi" w:hAnsiTheme="minorHAnsi"/>
                <w:color w:val="002060"/>
                <w:spacing w:val="-1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même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évènement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n’engendre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pas la même réaction chez tous.</w:t>
            </w:r>
          </w:p>
          <w:p w14:paraId="06F4E597" w14:textId="3E09A65F" w:rsidR="009B6FFD" w:rsidRPr="00AD747D" w:rsidRDefault="00172B08" w:rsidP="00744E83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ind w:right="343" w:firstLine="0"/>
              <w:jc w:val="both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AD747D">
              <w:rPr>
                <w:rFonts w:asciiTheme="minorHAnsi" w:hAnsiTheme="minorHAnsi"/>
                <w:color w:val="002060"/>
              </w:rPr>
              <w:t>Communiquer</w:t>
            </w:r>
            <w:r w:rsidRPr="00AD747D">
              <w:rPr>
                <w:rFonts w:asciiTheme="minorHAnsi" w:hAnsiTheme="minorHAnsi"/>
                <w:color w:val="002060"/>
                <w:spacing w:val="-1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façon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efficace et constructive.</w:t>
            </w:r>
          </w:p>
        </w:tc>
        <w:tc>
          <w:tcPr>
            <w:tcW w:w="3686" w:type="dxa"/>
          </w:tcPr>
          <w:p w14:paraId="7C187FC8" w14:textId="77777777" w:rsidR="009F1432" w:rsidRPr="00AD747D" w:rsidRDefault="009F143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2EB291F" w14:textId="77777777" w:rsidR="009F1432" w:rsidRPr="00AD747D" w:rsidRDefault="009F1432">
            <w:pPr>
              <w:rPr>
                <w:sz w:val="24"/>
                <w:szCs w:val="24"/>
              </w:rPr>
            </w:pPr>
          </w:p>
        </w:tc>
      </w:tr>
      <w:tr w:rsidR="008E209C" w:rsidRPr="00AD747D" w14:paraId="1F1FCC00" w14:textId="77777777" w:rsidTr="00183F29">
        <w:tc>
          <w:tcPr>
            <w:tcW w:w="1596" w:type="dxa"/>
          </w:tcPr>
          <w:p w14:paraId="57D20F41" w14:textId="065501EB" w:rsidR="009F1432" w:rsidRPr="00AD747D" w:rsidRDefault="009F1432">
            <w:pPr>
              <w:rPr>
                <w:color w:val="002060"/>
                <w:sz w:val="24"/>
                <w:szCs w:val="24"/>
              </w:rPr>
            </w:pPr>
            <w:r w:rsidRPr="00AD747D">
              <w:rPr>
                <w:b/>
                <w:color w:val="002060"/>
                <w:sz w:val="24"/>
                <w:szCs w:val="24"/>
              </w:rPr>
              <w:t>Rencontrer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les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autres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et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construire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des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relations,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s’y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pacing w:val="-2"/>
                <w:sz w:val="24"/>
                <w:szCs w:val="24"/>
              </w:rPr>
              <w:t>épanouir</w:t>
            </w:r>
          </w:p>
        </w:tc>
        <w:tc>
          <w:tcPr>
            <w:tcW w:w="4253" w:type="dxa"/>
          </w:tcPr>
          <w:p w14:paraId="5BE5D3B8" w14:textId="77777777" w:rsidR="009F1432" w:rsidRPr="00AD747D" w:rsidRDefault="009F1432">
            <w:pPr>
              <w:rPr>
                <w:i/>
                <w:color w:val="002060"/>
                <w:sz w:val="24"/>
                <w:szCs w:val="24"/>
              </w:rPr>
            </w:pPr>
            <w:r w:rsidRPr="00AD747D">
              <w:rPr>
                <w:i/>
                <w:color w:val="002060"/>
                <w:sz w:val="24"/>
                <w:szCs w:val="24"/>
              </w:rPr>
              <w:t>Apprendre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à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exprimer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son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accord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ou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son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refus,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apprendre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à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envisager et à respecter un refus.</w:t>
            </w:r>
          </w:p>
          <w:p w14:paraId="36433729" w14:textId="77777777" w:rsidR="009F1432" w:rsidRPr="00AD747D" w:rsidRDefault="009F1432" w:rsidP="00E2760B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right="134"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Développer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la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capacité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s’affirmer par le consentement et le refus.</w:t>
            </w:r>
          </w:p>
          <w:p w14:paraId="30A01ACA" w14:textId="3C12BF57" w:rsidR="009F1432" w:rsidRPr="00AD747D" w:rsidRDefault="009F1432" w:rsidP="00E2760B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right="134" w:firstLine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AD747D">
              <w:rPr>
                <w:rFonts w:asciiTheme="minorHAnsi" w:hAnsiTheme="minorHAnsi"/>
                <w:color w:val="002060"/>
              </w:rPr>
              <w:t>Développer</w:t>
            </w:r>
            <w:r w:rsidRPr="00AD747D">
              <w:rPr>
                <w:rFonts w:asciiTheme="minorHAnsi" w:hAnsiTheme="minorHAnsi"/>
                <w:color w:val="002060"/>
                <w:spacing w:val="-1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la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capacité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respecter le refus de l’autre</w:t>
            </w:r>
          </w:p>
        </w:tc>
        <w:tc>
          <w:tcPr>
            <w:tcW w:w="4253" w:type="dxa"/>
          </w:tcPr>
          <w:p w14:paraId="0BB1A78D" w14:textId="30231E2D" w:rsidR="009F1432" w:rsidRPr="00AD747D" w:rsidRDefault="00F06EE8">
            <w:pPr>
              <w:rPr>
                <w:i/>
                <w:color w:val="002060"/>
                <w:sz w:val="24"/>
                <w:szCs w:val="24"/>
              </w:rPr>
            </w:pPr>
            <w:r w:rsidRPr="00AD747D">
              <w:rPr>
                <w:i/>
                <w:color w:val="002060"/>
                <w:sz w:val="24"/>
                <w:szCs w:val="24"/>
              </w:rPr>
              <w:t>Identifier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une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personne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de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confiance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(adulte,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enfant),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apprendre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à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faire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appel à eux.</w:t>
            </w:r>
          </w:p>
          <w:p w14:paraId="22E99165" w14:textId="77777777" w:rsidR="00FA7492" w:rsidRPr="00AD747D" w:rsidRDefault="00FA7492" w:rsidP="00914082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ind w:left="203" w:hanging="124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 xml:space="preserve">Définir la notion de 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>confiance.</w:t>
            </w:r>
          </w:p>
          <w:p w14:paraId="757B8A5B" w14:textId="77777777" w:rsidR="00FA7492" w:rsidRPr="00AD747D" w:rsidRDefault="00FA7492" w:rsidP="00914082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ind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Définir un adulte de confiance comme étant un adulte à qui on peut parler et qui est susceptible d’apporter une aide</w:t>
            </w:r>
            <w:r w:rsidRPr="00AD747D">
              <w:rPr>
                <w:rFonts w:asciiTheme="minorHAnsi" w:hAnsiTheme="minorHAnsi"/>
                <w:color w:val="002060"/>
                <w:spacing w:val="40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et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avec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qui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on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se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sent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bien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(école,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famille, environnement médical, sportif, etc.).</w:t>
            </w:r>
          </w:p>
          <w:p w14:paraId="1F77CDE1" w14:textId="77777777" w:rsidR="00FA7492" w:rsidRPr="00AD747D" w:rsidRDefault="00FA7492" w:rsidP="00914082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ind w:left="203" w:hanging="124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Identifier</w:t>
            </w:r>
            <w:r w:rsidRPr="00AD747D">
              <w:rPr>
                <w:rFonts w:asciiTheme="minorHAnsi" w:hAnsiTheme="minorHAnsi"/>
                <w:color w:val="002060"/>
                <w:spacing w:val="-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un adulte</w:t>
            </w:r>
            <w:r w:rsidRPr="00AD747D">
              <w:rPr>
                <w:rFonts w:asciiTheme="minorHAnsi" w:hAnsiTheme="minorHAnsi"/>
                <w:color w:val="002060"/>
                <w:spacing w:val="-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 xml:space="preserve">de 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>confiance.</w:t>
            </w:r>
          </w:p>
          <w:p w14:paraId="5221FE4A" w14:textId="77777777" w:rsidR="00FA7492" w:rsidRPr="00AD747D" w:rsidRDefault="00FA7492" w:rsidP="00914082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ind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Savoir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qu’il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existe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des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comportements interdits même avec un adulte</w:t>
            </w:r>
          </w:p>
          <w:p w14:paraId="7D2536A5" w14:textId="77777777" w:rsidR="00FA7492" w:rsidRPr="00AD747D" w:rsidRDefault="00FA7492" w:rsidP="00914082">
            <w:pPr>
              <w:pStyle w:val="TableParagraph"/>
              <w:rPr>
                <w:rFonts w:asciiTheme="minorHAnsi" w:hAnsiTheme="minorHAnsi"/>
                <w:color w:val="002060"/>
              </w:rPr>
            </w:pPr>
            <w:proofErr w:type="gramStart"/>
            <w:r w:rsidRPr="00AD747D">
              <w:rPr>
                <w:rFonts w:asciiTheme="minorHAnsi" w:hAnsiTheme="minorHAnsi"/>
                <w:color w:val="002060"/>
              </w:rPr>
              <w:t>de</w:t>
            </w:r>
            <w:proofErr w:type="gramEnd"/>
            <w:r w:rsidRPr="00AD747D">
              <w:rPr>
                <w:rFonts w:asciiTheme="minorHAnsi" w:hAnsiTheme="minorHAnsi"/>
                <w:color w:val="002060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>confiance.</w:t>
            </w:r>
          </w:p>
          <w:p w14:paraId="17AE4903" w14:textId="77777777" w:rsidR="00FA7492" w:rsidRPr="00AD747D" w:rsidRDefault="00FA7492" w:rsidP="00914082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ind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Distinguer ce que l’on peut garder pour soi ou entre enfants (un secret), d’une situation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danger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ou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violence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qu’il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 xml:space="preserve">est important de partager avec un adulte de 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>confiance.</w:t>
            </w:r>
          </w:p>
          <w:p w14:paraId="7455EB7F" w14:textId="77777777" w:rsidR="00FA7492" w:rsidRPr="00AD747D" w:rsidRDefault="00FA7492" w:rsidP="00914082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ind w:left="203" w:hanging="124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Renforcer</w:t>
            </w:r>
            <w:r w:rsidRPr="00AD747D">
              <w:rPr>
                <w:rFonts w:asciiTheme="minorHAnsi" w:hAnsiTheme="minorHAnsi"/>
                <w:color w:val="002060"/>
                <w:spacing w:val="-5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son</w:t>
            </w:r>
            <w:r w:rsidRPr="00AD747D">
              <w:rPr>
                <w:rFonts w:asciiTheme="minorHAnsi" w:hAnsiTheme="minorHAnsi"/>
                <w:color w:val="002060"/>
                <w:spacing w:val="-5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attention</w:t>
            </w:r>
            <w:r w:rsidRPr="00AD747D">
              <w:rPr>
                <w:rFonts w:asciiTheme="minorHAnsi" w:hAnsiTheme="minorHAnsi"/>
                <w:color w:val="002060"/>
                <w:spacing w:val="-5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à</w:t>
            </w:r>
            <w:r w:rsidRPr="00AD747D">
              <w:rPr>
                <w:rFonts w:asciiTheme="minorHAnsi" w:hAnsiTheme="minorHAnsi"/>
                <w:color w:val="002060"/>
                <w:spacing w:val="-5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ses</w:t>
            </w:r>
            <w:r w:rsidRPr="00AD747D">
              <w:rPr>
                <w:rFonts w:asciiTheme="minorHAnsi" w:hAnsiTheme="minorHAnsi"/>
                <w:color w:val="002060"/>
                <w:spacing w:val="-4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>sensations.</w:t>
            </w:r>
          </w:p>
          <w:p w14:paraId="093079A0" w14:textId="11D6B121" w:rsidR="00F06EE8" w:rsidRPr="00AD747D" w:rsidRDefault="00FA7492" w:rsidP="00914082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spacing w:after="120"/>
              <w:ind w:left="204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AD747D">
              <w:rPr>
                <w:rFonts w:asciiTheme="minorHAnsi" w:hAnsiTheme="minorHAnsi"/>
                <w:color w:val="002060"/>
              </w:rPr>
              <w:t>Savoir</w:t>
            </w:r>
            <w:r w:rsidRPr="00AD747D">
              <w:rPr>
                <w:rFonts w:asciiTheme="minorHAnsi" w:hAnsiTheme="minorHAnsi"/>
                <w:color w:val="002060"/>
                <w:spacing w:val="-9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demander</w:t>
            </w:r>
            <w:r w:rsidRPr="00AD747D">
              <w:rPr>
                <w:rFonts w:asciiTheme="minorHAnsi" w:hAnsiTheme="minorHAnsi"/>
                <w:color w:val="002060"/>
                <w:spacing w:val="-9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9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l’aide</w:t>
            </w:r>
            <w:r w:rsidRPr="00AD747D">
              <w:rPr>
                <w:rFonts w:asciiTheme="minorHAnsi" w:hAnsiTheme="minorHAnsi"/>
                <w:color w:val="002060"/>
                <w:spacing w:val="-9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pour</w:t>
            </w:r>
            <w:r w:rsidRPr="00AD747D">
              <w:rPr>
                <w:rFonts w:asciiTheme="minorHAnsi" w:hAnsiTheme="minorHAnsi"/>
                <w:color w:val="002060"/>
                <w:spacing w:val="-9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soi</w:t>
            </w:r>
            <w:r w:rsidRPr="00AD747D">
              <w:rPr>
                <w:rFonts w:asciiTheme="minorHAnsi" w:hAnsiTheme="minorHAnsi"/>
                <w:color w:val="002060"/>
                <w:spacing w:val="-9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ou pour les autres.</w:t>
            </w:r>
          </w:p>
        </w:tc>
        <w:tc>
          <w:tcPr>
            <w:tcW w:w="4253" w:type="dxa"/>
          </w:tcPr>
          <w:p w14:paraId="1315F73B" w14:textId="77777777" w:rsidR="009F1432" w:rsidRPr="00AD747D" w:rsidRDefault="008D4A65">
            <w:pPr>
              <w:rPr>
                <w:i/>
                <w:color w:val="002060"/>
                <w:sz w:val="24"/>
                <w:szCs w:val="24"/>
              </w:rPr>
            </w:pPr>
            <w:r w:rsidRPr="00AD747D">
              <w:rPr>
                <w:i/>
                <w:color w:val="002060"/>
                <w:sz w:val="24"/>
                <w:szCs w:val="24"/>
              </w:rPr>
              <w:t>Identifier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différents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types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de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sentiments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dans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sa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relation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à</w:t>
            </w:r>
            <w:r w:rsidRPr="00AD747D">
              <w:rPr>
                <w:i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l’autre.</w:t>
            </w:r>
          </w:p>
          <w:p w14:paraId="68CF9FD6" w14:textId="51AFA1D8" w:rsidR="00D40977" w:rsidRPr="00AD747D" w:rsidRDefault="00D40977" w:rsidP="009C7DC6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ind w:right="220"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Identifier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différents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types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sentiments (par exemple, l’amitié, l’amour).</w:t>
            </w:r>
          </w:p>
          <w:p w14:paraId="049B1C9D" w14:textId="760E42E5" w:rsidR="00D40977" w:rsidRPr="00AD747D" w:rsidRDefault="00D40977" w:rsidP="009C7DC6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ind w:right="607"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Définir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et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prendre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conscience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ce qu’est l’amitié.</w:t>
            </w:r>
          </w:p>
          <w:p w14:paraId="23B6921E" w14:textId="60219D44" w:rsidR="008D4A65" w:rsidRPr="00AD747D" w:rsidRDefault="00D40977" w:rsidP="009C7DC6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ind w:right="607" w:firstLine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AD747D">
              <w:rPr>
                <w:rFonts w:asciiTheme="minorHAnsi" w:hAnsiTheme="minorHAnsi"/>
                <w:color w:val="002060"/>
              </w:rPr>
              <w:t>Développer des liens sociaux positifs (par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exemple,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aller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vers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l’autre,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entrer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en relation, nouer des amitiés).</w:t>
            </w:r>
          </w:p>
        </w:tc>
        <w:tc>
          <w:tcPr>
            <w:tcW w:w="3686" w:type="dxa"/>
          </w:tcPr>
          <w:p w14:paraId="2E105C12" w14:textId="0A421278" w:rsidR="009F1432" w:rsidRPr="00AD747D" w:rsidRDefault="009F143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4A8E9D8" w14:textId="77777777" w:rsidR="009F1432" w:rsidRPr="00AD747D" w:rsidRDefault="009F1432">
            <w:pPr>
              <w:rPr>
                <w:sz w:val="24"/>
                <w:szCs w:val="24"/>
              </w:rPr>
            </w:pPr>
          </w:p>
        </w:tc>
      </w:tr>
      <w:tr w:rsidR="008E209C" w:rsidRPr="00AD747D" w14:paraId="41C666BE" w14:textId="77777777" w:rsidTr="00183F29">
        <w:tc>
          <w:tcPr>
            <w:tcW w:w="1596" w:type="dxa"/>
          </w:tcPr>
          <w:p w14:paraId="21E1EF3F" w14:textId="0FF1F74C" w:rsidR="009F1432" w:rsidRPr="00AD747D" w:rsidRDefault="009F1432">
            <w:pPr>
              <w:rPr>
                <w:color w:val="002060"/>
                <w:sz w:val="24"/>
                <w:szCs w:val="24"/>
              </w:rPr>
            </w:pPr>
            <w:r w:rsidRPr="00AD747D">
              <w:rPr>
                <w:b/>
                <w:color w:val="002060"/>
                <w:sz w:val="24"/>
                <w:szCs w:val="24"/>
              </w:rPr>
              <w:t>Trouver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sa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place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dans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la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société,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y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être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libre</w:t>
            </w:r>
            <w:r w:rsidRPr="00AD747D">
              <w:rPr>
                <w:b/>
                <w:color w:val="002060"/>
                <w:spacing w:val="-4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z w:val="24"/>
                <w:szCs w:val="24"/>
              </w:rPr>
              <w:t>et</w:t>
            </w:r>
            <w:r w:rsidRPr="00AD747D">
              <w:rPr>
                <w:b/>
                <w:color w:val="002060"/>
                <w:spacing w:val="-3"/>
                <w:sz w:val="24"/>
                <w:szCs w:val="24"/>
              </w:rPr>
              <w:t xml:space="preserve"> </w:t>
            </w:r>
            <w:r w:rsidRPr="00AD747D">
              <w:rPr>
                <w:b/>
                <w:color w:val="002060"/>
                <w:spacing w:val="-2"/>
                <w:sz w:val="24"/>
                <w:szCs w:val="24"/>
              </w:rPr>
              <w:t>responsable</w:t>
            </w:r>
          </w:p>
        </w:tc>
        <w:tc>
          <w:tcPr>
            <w:tcW w:w="4253" w:type="dxa"/>
          </w:tcPr>
          <w:p w14:paraId="691EF7D4" w14:textId="77777777" w:rsidR="009F1432" w:rsidRPr="00AD747D" w:rsidRDefault="009F1432">
            <w:pPr>
              <w:rPr>
                <w:i/>
                <w:color w:val="002060"/>
                <w:sz w:val="24"/>
                <w:szCs w:val="24"/>
              </w:rPr>
            </w:pPr>
            <w:r w:rsidRPr="00AD747D">
              <w:rPr>
                <w:i/>
                <w:color w:val="002060"/>
                <w:sz w:val="24"/>
                <w:szCs w:val="24"/>
              </w:rPr>
              <w:t>Appréhender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et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comprendre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l’égalité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entre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les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filles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et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les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garçons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et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la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liberté d’être soi-même.</w:t>
            </w:r>
          </w:p>
          <w:p w14:paraId="73A41628" w14:textId="6812710A" w:rsidR="009F1432" w:rsidRPr="00AD747D" w:rsidRDefault="009F1432" w:rsidP="00E2760B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43" w:line="237" w:lineRule="auto"/>
              <w:ind w:right="134" w:firstLine="0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AD747D">
              <w:rPr>
                <w:rFonts w:asciiTheme="minorHAnsi" w:hAnsiTheme="minorHAnsi"/>
                <w:color w:val="002060"/>
              </w:rPr>
              <w:t>Comprendre qu’une activité ou un métier peuvent être choisis indifféremment par les filles ou les garçons, en fonction des compétences requises et de l’envie de l’exercer.</w:t>
            </w:r>
          </w:p>
        </w:tc>
        <w:tc>
          <w:tcPr>
            <w:tcW w:w="4253" w:type="dxa"/>
          </w:tcPr>
          <w:p w14:paraId="261FD7EB" w14:textId="77777777" w:rsidR="009F1432" w:rsidRPr="00AD747D" w:rsidRDefault="002E6423">
            <w:pPr>
              <w:rPr>
                <w:i/>
                <w:color w:val="002060"/>
                <w:sz w:val="24"/>
                <w:szCs w:val="24"/>
              </w:rPr>
            </w:pPr>
            <w:r w:rsidRPr="00AD747D">
              <w:rPr>
                <w:i/>
                <w:color w:val="002060"/>
                <w:sz w:val="24"/>
                <w:szCs w:val="24"/>
              </w:rPr>
              <w:t>Vivre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l’égalité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entre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les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filles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et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les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garçons.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Découvrir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les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différentes</w:t>
            </w:r>
            <w:r w:rsidRPr="00AD747D">
              <w:rPr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structures familiales et les respecter.</w:t>
            </w:r>
          </w:p>
          <w:p w14:paraId="3DAC60F7" w14:textId="77777777" w:rsidR="00B52A80" w:rsidRPr="00AD747D" w:rsidRDefault="00B52A80" w:rsidP="00914082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spacing w:before="33"/>
              <w:ind w:right="426"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Prendre conscience qu’il est possible d’acquérir et de développer des compétences</w:t>
            </w:r>
            <w:r w:rsidRPr="00AD747D">
              <w:rPr>
                <w:rFonts w:asciiTheme="minorHAnsi" w:hAnsiTheme="minorHAnsi"/>
                <w:color w:val="002060"/>
                <w:spacing w:val="-1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diversifiées,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quel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soit son sexe.</w:t>
            </w:r>
          </w:p>
          <w:p w14:paraId="1910B7F4" w14:textId="77777777" w:rsidR="00B52A80" w:rsidRPr="00AD747D" w:rsidRDefault="00B52A80" w:rsidP="00914082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ind w:right="168"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Appréhender, comprendre et respecter les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différentes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structures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familiales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à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partir de ce que l’élève a observé dans son environnement proche à cet âge.</w:t>
            </w:r>
          </w:p>
          <w:p w14:paraId="78F2E74D" w14:textId="3CE67059" w:rsidR="002E6423" w:rsidRPr="00AD747D" w:rsidRDefault="00B52A80" w:rsidP="00914082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ind w:left="203" w:hanging="124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AD747D">
              <w:rPr>
                <w:rFonts w:asciiTheme="minorHAnsi" w:hAnsiTheme="minorHAnsi"/>
                <w:color w:val="002060"/>
              </w:rPr>
              <w:t>Développer</w:t>
            </w:r>
            <w:r w:rsidRPr="00AD747D">
              <w:rPr>
                <w:rFonts w:asciiTheme="minorHAnsi" w:hAnsiTheme="minorHAnsi"/>
                <w:color w:val="002060"/>
                <w:spacing w:val="-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des</w:t>
            </w:r>
            <w:r w:rsidRPr="00AD747D">
              <w:rPr>
                <w:rFonts w:asciiTheme="minorHAnsi" w:hAnsiTheme="minorHAnsi"/>
                <w:color w:val="002060"/>
                <w:spacing w:val="-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liens</w:t>
            </w:r>
            <w:r w:rsidRPr="00AD747D">
              <w:rPr>
                <w:rFonts w:asciiTheme="minorHAnsi" w:hAnsiTheme="minorHAnsi"/>
                <w:color w:val="002060"/>
                <w:spacing w:val="-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 xml:space="preserve">sociaux </w:t>
            </w:r>
            <w:r w:rsidRPr="00AD747D">
              <w:rPr>
                <w:rFonts w:asciiTheme="minorHAnsi" w:hAnsiTheme="minorHAnsi"/>
                <w:color w:val="002060"/>
              </w:rPr>
              <w:t>(aller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vers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l’autre,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entrer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en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relation,</w:t>
            </w:r>
            <w:r w:rsidRPr="00AD747D">
              <w:rPr>
                <w:rFonts w:asciiTheme="minorHAnsi" w:hAnsiTheme="minorHAnsi"/>
                <w:color w:val="002060"/>
                <w:spacing w:val="-6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>etc.).</w:t>
            </w:r>
          </w:p>
        </w:tc>
        <w:tc>
          <w:tcPr>
            <w:tcW w:w="4253" w:type="dxa"/>
          </w:tcPr>
          <w:p w14:paraId="5C7338F0" w14:textId="77777777" w:rsidR="009F1432" w:rsidRPr="00AD747D" w:rsidRDefault="004B4897">
            <w:pPr>
              <w:rPr>
                <w:i/>
                <w:color w:val="002060"/>
                <w:sz w:val="24"/>
                <w:szCs w:val="24"/>
              </w:rPr>
            </w:pPr>
            <w:r w:rsidRPr="00AD747D">
              <w:rPr>
                <w:i/>
                <w:color w:val="002060"/>
                <w:sz w:val="24"/>
                <w:szCs w:val="24"/>
              </w:rPr>
              <w:t>Découvrir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les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ressemblances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et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les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différences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entre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les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autres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et</w:t>
            </w:r>
            <w:r w:rsidRPr="00AD747D">
              <w:rPr>
                <w:i/>
                <w:color w:val="002060"/>
                <w:spacing w:val="-7"/>
                <w:sz w:val="24"/>
                <w:szCs w:val="24"/>
              </w:rPr>
              <w:t xml:space="preserve"> </w:t>
            </w:r>
            <w:r w:rsidRPr="00AD747D">
              <w:rPr>
                <w:i/>
                <w:color w:val="002060"/>
                <w:sz w:val="24"/>
                <w:szCs w:val="24"/>
              </w:rPr>
              <w:t>soi, respecter les autres dans leur différence ; être respecté par eux.</w:t>
            </w:r>
          </w:p>
          <w:p w14:paraId="7C836FC7" w14:textId="77777777" w:rsidR="008F5EEE" w:rsidRPr="00AD747D" w:rsidRDefault="008F5EEE" w:rsidP="00914082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ind w:right="734" w:firstLine="0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Identifier les ressemblances et les différences</w:t>
            </w:r>
            <w:r w:rsidRPr="00AD747D">
              <w:rPr>
                <w:rFonts w:asciiTheme="minorHAnsi" w:hAnsiTheme="minorHAnsi"/>
                <w:color w:val="002060"/>
                <w:spacing w:val="-13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physiques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entre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les</w:t>
            </w:r>
            <w:r w:rsidRPr="00AD747D">
              <w:rPr>
                <w:rFonts w:asciiTheme="minorHAnsi" w:hAnsiTheme="minorHAnsi"/>
                <w:color w:val="002060"/>
                <w:spacing w:val="-12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filles et les garçons.</w:t>
            </w:r>
          </w:p>
          <w:p w14:paraId="1590218B" w14:textId="77777777" w:rsidR="008F5EEE" w:rsidRPr="00AD747D" w:rsidRDefault="008F5EEE" w:rsidP="00914082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ind w:right="266" w:firstLine="0"/>
              <w:jc w:val="both"/>
              <w:rPr>
                <w:rFonts w:asciiTheme="minorHAnsi" w:hAnsiTheme="minorHAnsi"/>
                <w:color w:val="002060"/>
              </w:rPr>
            </w:pPr>
            <w:r w:rsidRPr="00AD747D">
              <w:rPr>
                <w:rFonts w:asciiTheme="minorHAnsi" w:hAnsiTheme="minorHAnsi"/>
                <w:color w:val="002060"/>
              </w:rPr>
              <w:t>Décrire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ce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que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signifie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traiter</w:t>
            </w:r>
            <w:r w:rsidRPr="00AD747D">
              <w:rPr>
                <w:rFonts w:asciiTheme="minorHAnsi" w:hAnsiTheme="minorHAnsi"/>
                <w:color w:val="002060"/>
                <w:spacing w:val="-8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quelqu’un avec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respect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et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identifier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les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effets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</w:t>
            </w:r>
            <w:r w:rsidRPr="00AD747D">
              <w:rPr>
                <w:rFonts w:asciiTheme="minorHAnsi" w:hAnsiTheme="minorHAnsi"/>
                <w:color w:val="002060"/>
                <w:spacing w:val="-7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ses paroles et de ses actes sur les autres.</w:t>
            </w:r>
          </w:p>
          <w:p w14:paraId="19A06F09" w14:textId="12385135" w:rsidR="004B4897" w:rsidRPr="00AD747D" w:rsidRDefault="008F5EEE" w:rsidP="005307D3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spacing w:after="120"/>
              <w:ind w:left="204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AD747D">
              <w:rPr>
                <w:rFonts w:asciiTheme="minorHAnsi" w:hAnsiTheme="minorHAnsi"/>
                <w:color w:val="002060"/>
              </w:rPr>
              <w:t>Développer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l’empathie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et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des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relations sociales constructives (comportements tels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que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la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collaboration,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>la</w:t>
            </w:r>
            <w:r w:rsidRPr="00AD747D">
              <w:rPr>
                <w:rFonts w:asciiTheme="minorHAnsi" w:hAnsiTheme="minorHAnsi"/>
                <w:color w:val="002060"/>
                <w:spacing w:val="-11"/>
              </w:rPr>
              <w:t xml:space="preserve"> </w:t>
            </w:r>
            <w:r w:rsidRPr="00AD747D">
              <w:rPr>
                <w:rFonts w:asciiTheme="minorHAnsi" w:hAnsiTheme="minorHAnsi"/>
                <w:color w:val="002060"/>
              </w:rPr>
              <w:t xml:space="preserve">coopération, </w:t>
            </w:r>
            <w:r w:rsidRPr="00AD747D">
              <w:rPr>
                <w:rFonts w:asciiTheme="minorHAnsi" w:hAnsiTheme="minorHAnsi"/>
                <w:color w:val="002060"/>
                <w:spacing w:val="-2"/>
              </w:rPr>
              <w:t>l’entraide).</w:t>
            </w:r>
          </w:p>
        </w:tc>
        <w:tc>
          <w:tcPr>
            <w:tcW w:w="3686" w:type="dxa"/>
          </w:tcPr>
          <w:p w14:paraId="3AD05BB3" w14:textId="77777777" w:rsidR="009F1432" w:rsidRPr="00AD747D" w:rsidRDefault="009F143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65ABB0A" w14:textId="77777777" w:rsidR="009F1432" w:rsidRPr="00AD747D" w:rsidRDefault="009F1432">
            <w:pPr>
              <w:rPr>
                <w:sz w:val="24"/>
                <w:szCs w:val="24"/>
              </w:rPr>
            </w:pPr>
          </w:p>
        </w:tc>
      </w:tr>
    </w:tbl>
    <w:p w14:paraId="102150F5" w14:textId="58F7421A" w:rsidR="001106ED" w:rsidRDefault="00E44898" w:rsidP="00585DA5">
      <w:pPr>
        <w:spacing w:before="120"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F18E1" wp14:editId="126C1591">
                <wp:simplePos x="0" y="0"/>
                <wp:positionH relativeFrom="column">
                  <wp:posOffset>47625</wp:posOffset>
                </wp:positionH>
                <wp:positionV relativeFrom="paragraph">
                  <wp:posOffset>-8919773</wp:posOffset>
                </wp:positionV>
                <wp:extent cx="387985" cy="1163955"/>
                <wp:effectExtent l="0" t="0" r="0" b="0"/>
                <wp:wrapNone/>
                <wp:docPr id="8389193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1639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B4F90" w14:textId="488D2098" w:rsidR="00E24E15" w:rsidRPr="00E24E15" w:rsidRDefault="00E24E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4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Cycle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F18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.75pt;margin-top:-702.35pt;width:30.55pt;height:9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" fillcolor="#0e2841 [3215]" stroked="f" strokeweight=".5pt">
                <v:textbox style="layout-flow:vertical;mso-layout-flow-alt:bottom-to-top">
                  <w:txbxContent>
                    <w:p w14:paraId="6C5B4F90" w14:textId="488D2098" w:rsidR="00E24E15" w:rsidRPr="00E24E15" w:rsidRDefault="00E24E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24E15">
                        <w:rPr>
                          <w:b/>
                          <w:bCs/>
                          <w:sz w:val="24"/>
                          <w:szCs w:val="24"/>
                        </w:rPr>
                        <w:t>Cycle 1</w:t>
                      </w:r>
                    </w:p>
                  </w:txbxContent>
                </v:textbox>
              </v:shape>
            </w:pict>
          </mc:Fallback>
        </mc:AlternateContent>
      </w:r>
      <w:r w:rsidR="00CF5EAB">
        <w:t>Grille d’autoévaluation – déploiement du programme EVARS en maternelle (cycle 1) – mars 2025</w:t>
      </w:r>
    </w:p>
    <w:sectPr w:rsidR="001106ED" w:rsidSect="00697A97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 Light">
    <w:altName w:val="Marianne Light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60C"/>
    <w:multiLevelType w:val="hybridMultilevel"/>
    <w:tmpl w:val="5C1C124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E116A92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57BACC2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B6847486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B72FF2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10222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C0CBE5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AE852E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7F27362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2E2E5A15"/>
    <w:multiLevelType w:val="hybridMultilevel"/>
    <w:tmpl w:val="3404C60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55840E1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6C671E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676FE6C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1A84A6D8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382EAECA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F8F8016A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9F54F2C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040C978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2" w15:restartNumberingAfterBreak="0">
    <w:nsid w:val="47635705"/>
    <w:multiLevelType w:val="hybridMultilevel"/>
    <w:tmpl w:val="84B201C8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D92C2FD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4870865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2036192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D1E01FB6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F76CA3A6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DCD5A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CDAA8E5C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DE7A781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3" w15:restartNumberingAfterBreak="0">
    <w:nsid w:val="5A083CED"/>
    <w:multiLevelType w:val="hybridMultilevel"/>
    <w:tmpl w:val="9D9A95E4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CAACE098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D56D016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875C522A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334AAB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9D098E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CDB2AE3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0EE813A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1896862E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4" w15:restartNumberingAfterBreak="0">
    <w:nsid w:val="683F7380"/>
    <w:multiLevelType w:val="hybridMultilevel"/>
    <w:tmpl w:val="B2CCCE20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8A08F304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7EAAB6B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4704C0B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7430CC2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83C6C57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AEA0E6CE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FD4034F4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C83E8454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5" w15:restartNumberingAfterBreak="0">
    <w:nsid w:val="699673B4"/>
    <w:multiLevelType w:val="hybridMultilevel"/>
    <w:tmpl w:val="D2CA0ED6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DE1C9510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07161492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6270C2AE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3D5A11EE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2A1E3DE0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3D9E47CC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E3D874A0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B442FA48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6" w15:restartNumberingAfterBreak="0">
    <w:nsid w:val="77457152"/>
    <w:multiLevelType w:val="hybridMultilevel"/>
    <w:tmpl w:val="EE36138E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DCBA5322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AB68337A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19123EA4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9E1C1694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72B061AE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B4384886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BF54AC86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26BEAC60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abstractNum w:abstractNumId="7" w15:restartNumberingAfterBreak="0">
    <w:nsid w:val="7CF6333A"/>
    <w:multiLevelType w:val="hybridMultilevel"/>
    <w:tmpl w:val="F3280428"/>
    <w:lvl w:ilvl="0" w:tplc="F6F24724">
      <w:start w:val="1"/>
      <w:numFmt w:val="bullet"/>
      <w:lvlText w:val=""/>
      <w:lvlJc w:val="left"/>
      <w:pPr>
        <w:ind w:left="79" w:hanging="125"/>
      </w:pPr>
      <w:rPr>
        <w:rFonts w:ascii="Wingdings" w:hAnsi="Wingdings" w:hint="default"/>
        <w:b/>
        <w:bCs/>
        <w:i w:val="0"/>
        <w:iCs w:val="0"/>
        <w:color w:val="0E2841" w:themeColor="text2"/>
        <w:spacing w:val="0"/>
        <w:w w:val="100"/>
        <w:sz w:val="18"/>
        <w:szCs w:val="18"/>
        <w:lang w:val="fr-FR" w:eastAsia="en-US" w:bidi="ar-SA"/>
      </w:rPr>
    </w:lvl>
    <w:lvl w:ilvl="1" w:tplc="05A0080A">
      <w:numFmt w:val="bullet"/>
      <w:lvlText w:val="•"/>
      <w:lvlJc w:val="left"/>
      <w:pPr>
        <w:ind w:left="464" w:hanging="125"/>
      </w:pPr>
      <w:rPr>
        <w:rFonts w:hint="default"/>
        <w:lang w:val="fr-FR" w:eastAsia="en-US" w:bidi="ar-SA"/>
      </w:rPr>
    </w:lvl>
    <w:lvl w:ilvl="2" w:tplc="CB3AFE20">
      <w:numFmt w:val="bullet"/>
      <w:lvlText w:val="•"/>
      <w:lvlJc w:val="left"/>
      <w:pPr>
        <w:ind w:left="848" w:hanging="125"/>
      </w:pPr>
      <w:rPr>
        <w:rFonts w:hint="default"/>
        <w:lang w:val="fr-FR" w:eastAsia="en-US" w:bidi="ar-SA"/>
      </w:rPr>
    </w:lvl>
    <w:lvl w:ilvl="3" w:tplc="94B207F0">
      <w:numFmt w:val="bullet"/>
      <w:lvlText w:val="•"/>
      <w:lvlJc w:val="left"/>
      <w:pPr>
        <w:ind w:left="1232" w:hanging="125"/>
      </w:pPr>
      <w:rPr>
        <w:rFonts w:hint="default"/>
        <w:lang w:val="fr-FR" w:eastAsia="en-US" w:bidi="ar-SA"/>
      </w:rPr>
    </w:lvl>
    <w:lvl w:ilvl="4" w:tplc="BBDC97FA">
      <w:numFmt w:val="bullet"/>
      <w:lvlText w:val="•"/>
      <w:lvlJc w:val="left"/>
      <w:pPr>
        <w:ind w:left="1616" w:hanging="125"/>
      </w:pPr>
      <w:rPr>
        <w:rFonts w:hint="default"/>
        <w:lang w:val="fr-FR" w:eastAsia="en-US" w:bidi="ar-SA"/>
      </w:rPr>
    </w:lvl>
    <w:lvl w:ilvl="5" w:tplc="BD029B64">
      <w:numFmt w:val="bullet"/>
      <w:lvlText w:val="•"/>
      <w:lvlJc w:val="left"/>
      <w:pPr>
        <w:ind w:left="2000" w:hanging="125"/>
      </w:pPr>
      <w:rPr>
        <w:rFonts w:hint="default"/>
        <w:lang w:val="fr-FR" w:eastAsia="en-US" w:bidi="ar-SA"/>
      </w:rPr>
    </w:lvl>
    <w:lvl w:ilvl="6" w:tplc="E8385C38">
      <w:numFmt w:val="bullet"/>
      <w:lvlText w:val="•"/>
      <w:lvlJc w:val="left"/>
      <w:pPr>
        <w:ind w:left="2384" w:hanging="125"/>
      </w:pPr>
      <w:rPr>
        <w:rFonts w:hint="default"/>
        <w:lang w:val="fr-FR" w:eastAsia="en-US" w:bidi="ar-SA"/>
      </w:rPr>
    </w:lvl>
    <w:lvl w:ilvl="7" w:tplc="592682FE">
      <w:numFmt w:val="bullet"/>
      <w:lvlText w:val="•"/>
      <w:lvlJc w:val="left"/>
      <w:pPr>
        <w:ind w:left="2768" w:hanging="125"/>
      </w:pPr>
      <w:rPr>
        <w:rFonts w:hint="default"/>
        <w:lang w:val="fr-FR" w:eastAsia="en-US" w:bidi="ar-SA"/>
      </w:rPr>
    </w:lvl>
    <w:lvl w:ilvl="8" w:tplc="EBC0DAD6">
      <w:numFmt w:val="bullet"/>
      <w:lvlText w:val="•"/>
      <w:lvlJc w:val="left"/>
      <w:pPr>
        <w:ind w:left="3152" w:hanging="125"/>
      </w:pPr>
      <w:rPr>
        <w:rFonts w:hint="default"/>
        <w:lang w:val="fr-FR" w:eastAsia="en-US" w:bidi="ar-SA"/>
      </w:rPr>
    </w:lvl>
  </w:abstractNum>
  <w:num w:numId="1" w16cid:durableId="360472652">
    <w:abstractNumId w:val="0"/>
  </w:num>
  <w:num w:numId="2" w16cid:durableId="152451159">
    <w:abstractNumId w:val="6"/>
  </w:num>
  <w:num w:numId="3" w16cid:durableId="1812403373">
    <w:abstractNumId w:val="3"/>
  </w:num>
  <w:num w:numId="4" w16cid:durableId="764305310">
    <w:abstractNumId w:val="5"/>
  </w:num>
  <w:num w:numId="5" w16cid:durableId="1679113271">
    <w:abstractNumId w:val="1"/>
  </w:num>
  <w:num w:numId="6" w16cid:durableId="199630263">
    <w:abstractNumId w:val="2"/>
  </w:num>
  <w:num w:numId="7" w16cid:durableId="992367273">
    <w:abstractNumId w:val="4"/>
  </w:num>
  <w:num w:numId="8" w16cid:durableId="39474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2"/>
    <w:rsid w:val="00051CAC"/>
    <w:rsid w:val="000721C2"/>
    <w:rsid w:val="00072F7B"/>
    <w:rsid w:val="00082A33"/>
    <w:rsid w:val="000B6C64"/>
    <w:rsid w:val="001106ED"/>
    <w:rsid w:val="00172B08"/>
    <w:rsid w:val="00177FC9"/>
    <w:rsid w:val="00183F29"/>
    <w:rsid w:val="001D605D"/>
    <w:rsid w:val="002B598D"/>
    <w:rsid w:val="002E6423"/>
    <w:rsid w:val="0038210A"/>
    <w:rsid w:val="00476CD0"/>
    <w:rsid w:val="004B4897"/>
    <w:rsid w:val="005307D3"/>
    <w:rsid w:val="00585DA5"/>
    <w:rsid w:val="00644985"/>
    <w:rsid w:val="00660CC2"/>
    <w:rsid w:val="00670ED5"/>
    <w:rsid w:val="00690ACD"/>
    <w:rsid w:val="00697A97"/>
    <w:rsid w:val="00744E83"/>
    <w:rsid w:val="008D4A65"/>
    <w:rsid w:val="008E209C"/>
    <w:rsid w:val="008F5EEE"/>
    <w:rsid w:val="00914082"/>
    <w:rsid w:val="009223EF"/>
    <w:rsid w:val="0098273A"/>
    <w:rsid w:val="009A1EFF"/>
    <w:rsid w:val="009B6FFD"/>
    <w:rsid w:val="009C7DC6"/>
    <w:rsid w:val="009D0E95"/>
    <w:rsid w:val="009F1432"/>
    <w:rsid w:val="00A85D2E"/>
    <w:rsid w:val="00AD747D"/>
    <w:rsid w:val="00B072E7"/>
    <w:rsid w:val="00B52A80"/>
    <w:rsid w:val="00BE6DB2"/>
    <w:rsid w:val="00C111D4"/>
    <w:rsid w:val="00C411E7"/>
    <w:rsid w:val="00CF5EAB"/>
    <w:rsid w:val="00D21F03"/>
    <w:rsid w:val="00D40977"/>
    <w:rsid w:val="00DA7F01"/>
    <w:rsid w:val="00E24E15"/>
    <w:rsid w:val="00E2760B"/>
    <w:rsid w:val="00E44898"/>
    <w:rsid w:val="00EE5038"/>
    <w:rsid w:val="00EF1156"/>
    <w:rsid w:val="00F06EE8"/>
    <w:rsid w:val="00F62460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F4F9"/>
  <w15:chartTrackingRefBased/>
  <w15:docId w15:val="{7E2A7BFA-F7A1-42F0-A031-74F64C8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4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4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4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4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4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4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4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4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4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43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F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1432"/>
    <w:pPr>
      <w:widowControl w:val="0"/>
      <w:autoSpaceDE w:val="0"/>
      <w:autoSpaceDN w:val="0"/>
      <w:spacing w:after="0" w:line="240" w:lineRule="auto"/>
      <w:ind w:left="79"/>
    </w:pPr>
    <w:rPr>
      <w:rFonts w:ascii="Marianne Light" w:eastAsia="Marianne Light" w:hAnsi="Marianne Light" w:cs="Marianne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0B853D4B2CE418588F179C855753D" ma:contentTypeVersion="17" ma:contentTypeDescription="Crée un document." ma:contentTypeScope="" ma:versionID="3a43c5df3b6d72f0ea83b5a744e7c788">
  <xsd:schema xmlns:xsd="http://www.w3.org/2001/XMLSchema" xmlns:xs="http://www.w3.org/2001/XMLSchema" xmlns:p="http://schemas.microsoft.com/office/2006/metadata/properties" xmlns:ns2="04af66b2-5a51-4e25-8cfc-73957759b90e" xmlns:ns3="cd88b495-4993-4f9a-8aed-6b6aedd32802" targetNamespace="http://schemas.microsoft.com/office/2006/metadata/properties" ma:root="true" ma:fieldsID="e8a01df87344b09ae35035744eec7fc1" ns2:_="" ns3:_="">
    <xsd:import namespace="04af66b2-5a51-4e25-8cfc-73957759b90e"/>
    <xsd:import namespace="cd88b495-4993-4f9a-8aed-6b6aedd32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f66b2-5a51-4e25-8cfc-73957759b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0df5c36-97a9-4535-b9e5-bf507a464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8b495-4993-4f9a-8aed-6b6aedd32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af66b2-5a51-4e25-8cfc-73957759b9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3DA19-6AAE-4813-9EDD-9FC6AE8AAAD2}"/>
</file>

<file path=customXml/itemProps2.xml><?xml version="1.0" encoding="utf-8"?>
<ds:datastoreItem xmlns:ds="http://schemas.openxmlformats.org/officeDocument/2006/customXml" ds:itemID="{B0F39EFA-51FF-41AE-9E84-5E37EC0CC77C}"/>
</file>

<file path=customXml/itemProps3.xml><?xml version="1.0" encoding="utf-8"?>
<ds:datastoreItem xmlns:ds="http://schemas.openxmlformats.org/officeDocument/2006/customXml" ds:itemID="{CFE12011-3CF1-45AB-90E8-5E5CF7D42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QUILLET</dc:creator>
  <cp:keywords/>
  <dc:description/>
  <cp:lastModifiedBy>Yannick QUILLET</cp:lastModifiedBy>
  <cp:revision>42</cp:revision>
  <cp:lastPrinted>2025-03-17T13:37:00Z</cp:lastPrinted>
  <dcterms:created xsi:type="dcterms:W3CDTF">2025-03-17T08:54:00Z</dcterms:created>
  <dcterms:modified xsi:type="dcterms:W3CDTF">2025-03-17T13:43:00Z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0x0101004AB0B853D4B2CE418588F179C855753D</vt:lpwstr>
  </property>
</Properties>
</file>